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45FD62AB" w:rsidR="007E4D44" w:rsidRDefault="007E4D44" w:rsidP="007E4D44">
      <w:pPr>
        <w:jc w:val="center"/>
        <w:rPr>
          <w:color w:val="000000" w:themeColor="text1"/>
          <w:sz w:val="36"/>
          <w:szCs w:val="36"/>
        </w:rPr>
      </w:pPr>
      <w:r w:rsidRPr="00715C17">
        <w:rPr>
          <w:color w:val="000000" w:themeColor="text1"/>
          <w:sz w:val="36"/>
          <w:szCs w:val="36"/>
        </w:rPr>
        <w:t>ABC Radio interview No.</w:t>
      </w:r>
      <w:r w:rsidR="00B6412C">
        <w:rPr>
          <w:color w:val="000000" w:themeColor="text1"/>
          <w:sz w:val="36"/>
          <w:szCs w:val="36"/>
        </w:rPr>
        <w:t>4</w:t>
      </w:r>
      <w:r w:rsidR="00C56A28">
        <w:rPr>
          <w:color w:val="000000" w:themeColor="text1"/>
          <w:sz w:val="36"/>
          <w:szCs w:val="36"/>
        </w:rPr>
        <w:t>4</w:t>
      </w:r>
      <w:r w:rsidRPr="00715C17">
        <w:rPr>
          <w:color w:val="000000" w:themeColor="text1"/>
          <w:sz w:val="36"/>
          <w:szCs w:val="36"/>
        </w:rPr>
        <w:t xml:space="preserve"> – </w:t>
      </w:r>
      <w:r w:rsidR="00C56A28">
        <w:rPr>
          <w:color w:val="000000" w:themeColor="text1"/>
          <w:sz w:val="36"/>
          <w:szCs w:val="36"/>
        </w:rPr>
        <w:t>25</w:t>
      </w:r>
      <w:r w:rsidR="005F0C4F">
        <w:rPr>
          <w:color w:val="000000" w:themeColor="text1"/>
          <w:sz w:val="36"/>
          <w:szCs w:val="36"/>
        </w:rPr>
        <w:t xml:space="preserve"> March</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B01BABA" w14:textId="77BEC3EF" w:rsidR="005F0C4F" w:rsidRDefault="00C56A28" w:rsidP="005F0C4F">
      <w:pPr>
        <w:jc w:val="center"/>
        <w:rPr>
          <w:bCs/>
          <w:color w:val="000000" w:themeColor="text1"/>
          <w:sz w:val="44"/>
          <w:szCs w:val="44"/>
        </w:rPr>
      </w:pPr>
      <w:r>
        <w:rPr>
          <w:b/>
          <w:color w:val="000000" w:themeColor="text1"/>
          <w:sz w:val="44"/>
          <w:szCs w:val="44"/>
          <w:u w:val="single"/>
        </w:rPr>
        <w:t xml:space="preserve">A new World </w:t>
      </w:r>
    </w:p>
    <w:p w14:paraId="3AF86217" w14:textId="65D7DA0E" w:rsidR="00926B8B" w:rsidRDefault="00926B8B" w:rsidP="00926B8B">
      <w:pPr>
        <w:rPr>
          <w:bCs/>
          <w:color w:val="000000" w:themeColor="text1"/>
          <w:sz w:val="44"/>
          <w:szCs w:val="44"/>
        </w:rPr>
      </w:pPr>
    </w:p>
    <w:p w14:paraId="4936F7D5" w14:textId="77777777" w:rsidR="00C56A28" w:rsidRDefault="00C56A28" w:rsidP="00926B8B">
      <w:pPr>
        <w:rPr>
          <w:bCs/>
          <w:color w:val="000000" w:themeColor="text1"/>
          <w:sz w:val="28"/>
          <w:szCs w:val="28"/>
        </w:rPr>
      </w:pPr>
      <w:r>
        <w:rPr>
          <w:bCs/>
          <w:color w:val="000000" w:themeColor="text1"/>
          <w:sz w:val="28"/>
          <w:szCs w:val="28"/>
        </w:rPr>
        <w:t xml:space="preserve">Our world around us has changed dramatically and Landcare Broken Hill has had to adapt. </w:t>
      </w:r>
    </w:p>
    <w:p w14:paraId="7C1373BE" w14:textId="114C2DDF" w:rsidR="00C56A28" w:rsidRDefault="00C56A28" w:rsidP="00926B8B">
      <w:pPr>
        <w:rPr>
          <w:bCs/>
          <w:color w:val="000000" w:themeColor="text1"/>
          <w:sz w:val="28"/>
          <w:szCs w:val="28"/>
        </w:rPr>
      </w:pPr>
    </w:p>
    <w:p w14:paraId="339BF737" w14:textId="75A293EC" w:rsidR="00C56A28" w:rsidRDefault="00C56A28" w:rsidP="00926B8B">
      <w:pPr>
        <w:rPr>
          <w:bCs/>
          <w:color w:val="000000" w:themeColor="text1"/>
          <w:sz w:val="28"/>
          <w:szCs w:val="28"/>
        </w:rPr>
      </w:pPr>
      <w:r>
        <w:rPr>
          <w:bCs/>
          <w:color w:val="000000" w:themeColor="text1"/>
          <w:sz w:val="28"/>
          <w:szCs w:val="28"/>
        </w:rPr>
        <w:t xml:space="preserve">The good news is that </w:t>
      </w:r>
      <w:r w:rsidRPr="004472FF">
        <w:rPr>
          <w:b/>
          <w:color w:val="000000" w:themeColor="text1"/>
          <w:sz w:val="28"/>
          <w:szCs w:val="28"/>
          <w:u w:val="single"/>
        </w:rPr>
        <w:t>we are here to stay</w:t>
      </w:r>
      <w:r>
        <w:rPr>
          <w:bCs/>
          <w:color w:val="000000" w:themeColor="text1"/>
          <w:sz w:val="28"/>
          <w:szCs w:val="28"/>
        </w:rPr>
        <w:t xml:space="preserve">. Landcare Broken Hill will remain as </w:t>
      </w:r>
      <w:r w:rsidR="00077232">
        <w:rPr>
          <w:bCs/>
          <w:color w:val="000000" w:themeColor="text1"/>
          <w:sz w:val="28"/>
          <w:szCs w:val="28"/>
        </w:rPr>
        <w:t xml:space="preserve">a </w:t>
      </w:r>
      <w:r>
        <w:rPr>
          <w:bCs/>
          <w:color w:val="000000" w:themeColor="text1"/>
          <w:sz w:val="28"/>
          <w:szCs w:val="28"/>
        </w:rPr>
        <w:t>guiding voice, the provider of sound advice and as a beacon of hope</w:t>
      </w:r>
      <w:r w:rsidR="00077232">
        <w:rPr>
          <w:bCs/>
          <w:color w:val="000000" w:themeColor="text1"/>
          <w:sz w:val="28"/>
          <w:szCs w:val="28"/>
        </w:rPr>
        <w:t xml:space="preserve"> for a brighter future</w:t>
      </w:r>
      <w:r>
        <w:rPr>
          <w:bCs/>
          <w:color w:val="000000" w:themeColor="text1"/>
          <w:sz w:val="28"/>
          <w:szCs w:val="28"/>
        </w:rPr>
        <w:t>.</w:t>
      </w:r>
    </w:p>
    <w:p w14:paraId="061E1ED4" w14:textId="77777777" w:rsidR="00C56A28" w:rsidRDefault="00C56A28" w:rsidP="00926B8B">
      <w:pPr>
        <w:rPr>
          <w:bCs/>
          <w:color w:val="000000" w:themeColor="text1"/>
          <w:sz w:val="28"/>
          <w:szCs w:val="28"/>
        </w:rPr>
      </w:pPr>
    </w:p>
    <w:p w14:paraId="17675769" w14:textId="07F92D9A" w:rsidR="00C56A28" w:rsidRDefault="00C56A28" w:rsidP="00926B8B">
      <w:pPr>
        <w:rPr>
          <w:bCs/>
          <w:color w:val="000000" w:themeColor="text1"/>
          <w:sz w:val="28"/>
          <w:szCs w:val="28"/>
        </w:rPr>
      </w:pPr>
      <w:r>
        <w:rPr>
          <w:bCs/>
          <w:color w:val="000000" w:themeColor="text1"/>
          <w:sz w:val="28"/>
          <w:szCs w:val="28"/>
        </w:rPr>
        <w:t xml:space="preserve">Like everyone else, we’ve </w:t>
      </w:r>
      <w:r w:rsidRPr="004472FF">
        <w:rPr>
          <w:b/>
          <w:color w:val="000000" w:themeColor="text1"/>
          <w:sz w:val="28"/>
          <w:szCs w:val="28"/>
          <w:u w:val="single"/>
        </w:rPr>
        <w:t>cancelled our public meeting programme</w:t>
      </w:r>
      <w:r>
        <w:rPr>
          <w:bCs/>
          <w:color w:val="000000" w:themeColor="text1"/>
          <w:sz w:val="28"/>
          <w:szCs w:val="28"/>
        </w:rPr>
        <w:t xml:space="preserve"> until further notice. We’ve made this decision with a heavy heart as we had lined up excellent speakers for many months ahead. The good news out of this is that th</w:t>
      </w:r>
      <w:r w:rsidR="00077232">
        <w:rPr>
          <w:bCs/>
          <w:color w:val="000000" w:themeColor="text1"/>
          <w:sz w:val="28"/>
          <w:szCs w:val="28"/>
        </w:rPr>
        <w:t>e speakers have</w:t>
      </w:r>
      <w:r>
        <w:rPr>
          <w:bCs/>
          <w:color w:val="000000" w:themeColor="text1"/>
          <w:sz w:val="28"/>
          <w:szCs w:val="28"/>
        </w:rPr>
        <w:t xml:space="preserve"> all confirmed that they’ll be back and ready to speak when we “open up shop again”. </w:t>
      </w:r>
    </w:p>
    <w:p w14:paraId="41D5817C" w14:textId="77777777" w:rsidR="00C56A28" w:rsidRDefault="00C56A28" w:rsidP="00926B8B">
      <w:pPr>
        <w:rPr>
          <w:bCs/>
          <w:color w:val="000000" w:themeColor="text1"/>
          <w:sz w:val="28"/>
          <w:szCs w:val="28"/>
        </w:rPr>
      </w:pPr>
    </w:p>
    <w:p w14:paraId="12D9A360" w14:textId="77777777" w:rsidR="00C56A28" w:rsidRDefault="00C56A28" w:rsidP="00926B8B">
      <w:pPr>
        <w:rPr>
          <w:bCs/>
          <w:color w:val="000000" w:themeColor="text1"/>
          <w:sz w:val="28"/>
          <w:szCs w:val="28"/>
        </w:rPr>
      </w:pPr>
      <w:r>
        <w:rPr>
          <w:bCs/>
          <w:color w:val="000000" w:themeColor="text1"/>
          <w:sz w:val="28"/>
          <w:szCs w:val="28"/>
        </w:rPr>
        <w:t>The Landcare Broken Hill Executive Committee met by teleconference on Monday night and we made a number of important decisions.</w:t>
      </w:r>
    </w:p>
    <w:p w14:paraId="14725912" w14:textId="77777777" w:rsidR="00C56A28" w:rsidRDefault="00C56A28" w:rsidP="00926B8B">
      <w:pPr>
        <w:rPr>
          <w:bCs/>
          <w:color w:val="000000" w:themeColor="text1"/>
          <w:sz w:val="28"/>
          <w:szCs w:val="28"/>
        </w:rPr>
      </w:pPr>
    </w:p>
    <w:p w14:paraId="4D728685" w14:textId="6C67E07B" w:rsidR="00C56A28" w:rsidRDefault="00C56A28" w:rsidP="00926B8B">
      <w:pPr>
        <w:rPr>
          <w:bCs/>
          <w:color w:val="000000" w:themeColor="text1"/>
          <w:sz w:val="28"/>
          <w:szCs w:val="28"/>
        </w:rPr>
      </w:pPr>
      <w:r>
        <w:rPr>
          <w:bCs/>
          <w:color w:val="000000" w:themeColor="text1"/>
          <w:sz w:val="28"/>
          <w:szCs w:val="28"/>
        </w:rPr>
        <w:t xml:space="preserve">First, we see </w:t>
      </w:r>
      <w:r w:rsidRPr="004472FF">
        <w:rPr>
          <w:b/>
          <w:color w:val="000000" w:themeColor="text1"/>
          <w:sz w:val="28"/>
          <w:szCs w:val="28"/>
          <w:u w:val="single"/>
        </w:rPr>
        <w:t>no reason to abandon our Greening the Hill Mk2 projects</w:t>
      </w:r>
      <w:r>
        <w:rPr>
          <w:bCs/>
          <w:color w:val="000000" w:themeColor="text1"/>
          <w:sz w:val="28"/>
          <w:szCs w:val="28"/>
        </w:rPr>
        <w:t xml:space="preserve">. We will just reallocate our time into more ‘backroom’ planning – to determine our strategies, work out logistics, identify funding sources – basically we’ll be using the time to prepare for the </w:t>
      </w:r>
      <w:r w:rsidR="009E1D87">
        <w:rPr>
          <w:bCs/>
          <w:color w:val="000000" w:themeColor="text1"/>
          <w:sz w:val="28"/>
          <w:szCs w:val="28"/>
        </w:rPr>
        <w:t>good times when we emerge from our respective isolation</w:t>
      </w:r>
      <w:r>
        <w:rPr>
          <w:bCs/>
          <w:color w:val="000000" w:themeColor="text1"/>
          <w:sz w:val="28"/>
          <w:szCs w:val="28"/>
        </w:rPr>
        <w:t xml:space="preserve"> </w:t>
      </w:r>
      <w:proofErr w:type="spellStart"/>
      <w:r>
        <w:rPr>
          <w:bCs/>
          <w:color w:val="000000" w:themeColor="text1"/>
          <w:sz w:val="28"/>
          <w:szCs w:val="28"/>
        </w:rPr>
        <w:t>once</w:t>
      </w:r>
      <w:proofErr w:type="spellEnd"/>
      <w:r>
        <w:rPr>
          <w:bCs/>
          <w:color w:val="000000" w:themeColor="text1"/>
          <w:sz w:val="28"/>
          <w:szCs w:val="28"/>
        </w:rPr>
        <w:t xml:space="preserve"> COVID-19 is behind us</w:t>
      </w:r>
      <w:r w:rsidR="009E1D87">
        <w:rPr>
          <w:bCs/>
          <w:color w:val="000000" w:themeColor="text1"/>
          <w:sz w:val="28"/>
          <w:szCs w:val="28"/>
        </w:rPr>
        <w:t xml:space="preserve"> and seize life and all its opportunities with renewed enthusiasm</w:t>
      </w:r>
      <w:r>
        <w:rPr>
          <w:bCs/>
          <w:color w:val="000000" w:themeColor="text1"/>
          <w:sz w:val="28"/>
          <w:szCs w:val="28"/>
        </w:rPr>
        <w:t>.</w:t>
      </w:r>
      <w:r w:rsidR="004472FF">
        <w:rPr>
          <w:bCs/>
          <w:color w:val="000000" w:themeColor="text1"/>
          <w:sz w:val="28"/>
          <w:szCs w:val="28"/>
        </w:rPr>
        <w:t xml:space="preserve"> </w:t>
      </w:r>
      <w:proofErr w:type="gramStart"/>
      <w:r w:rsidR="004472FF">
        <w:rPr>
          <w:bCs/>
          <w:color w:val="000000" w:themeColor="text1"/>
          <w:sz w:val="28"/>
          <w:szCs w:val="28"/>
        </w:rPr>
        <w:t>So</w:t>
      </w:r>
      <w:proofErr w:type="gramEnd"/>
      <w:r w:rsidR="004472FF">
        <w:rPr>
          <w:bCs/>
          <w:color w:val="000000" w:themeColor="text1"/>
          <w:sz w:val="28"/>
          <w:szCs w:val="28"/>
        </w:rPr>
        <w:t xml:space="preserve"> </w:t>
      </w:r>
      <w:r w:rsidR="009E1D87">
        <w:rPr>
          <w:bCs/>
          <w:color w:val="000000" w:themeColor="text1"/>
          <w:sz w:val="28"/>
          <w:szCs w:val="28"/>
        </w:rPr>
        <w:t xml:space="preserve">for a while </w:t>
      </w:r>
      <w:r w:rsidR="004472FF">
        <w:rPr>
          <w:bCs/>
          <w:color w:val="000000" w:themeColor="text1"/>
          <w:sz w:val="28"/>
          <w:szCs w:val="28"/>
        </w:rPr>
        <w:t xml:space="preserve">we won’t be so visible </w:t>
      </w:r>
      <w:r w:rsidR="009E1D87">
        <w:rPr>
          <w:bCs/>
          <w:color w:val="000000" w:themeColor="text1"/>
          <w:sz w:val="28"/>
          <w:szCs w:val="28"/>
        </w:rPr>
        <w:t xml:space="preserve">‘on the ground’ meaning that </w:t>
      </w:r>
      <w:r w:rsidR="004472FF">
        <w:rPr>
          <w:bCs/>
          <w:color w:val="000000" w:themeColor="text1"/>
          <w:sz w:val="28"/>
          <w:szCs w:val="28"/>
        </w:rPr>
        <w:t>all original timeframes are now extended, but we are determined to press ahead.</w:t>
      </w:r>
    </w:p>
    <w:p w14:paraId="29F7A908" w14:textId="77777777" w:rsidR="00C56A28" w:rsidRDefault="00C56A28" w:rsidP="00926B8B">
      <w:pPr>
        <w:rPr>
          <w:bCs/>
          <w:color w:val="000000" w:themeColor="text1"/>
          <w:sz w:val="28"/>
          <w:szCs w:val="28"/>
        </w:rPr>
      </w:pPr>
    </w:p>
    <w:p w14:paraId="1805FAD3" w14:textId="47C1EBF1" w:rsidR="004472FF" w:rsidRDefault="00C56A28" w:rsidP="00926B8B">
      <w:pPr>
        <w:rPr>
          <w:bCs/>
          <w:color w:val="000000" w:themeColor="text1"/>
          <w:sz w:val="28"/>
          <w:szCs w:val="28"/>
        </w:rPr>
      </w:pPr>
      <w:r>
        <w:rPr>
          <w:bCs/>
          <w:color w:val="000000" w:themeColor="text1"/>
          <w:sz w:val="28"/>
          <w:szCs w:val="28"/>
        </w:rPr>
        <w:t xml:space="preserve">Secondly, we’re going to </w:t>
      </w:r>
      <w:r w:rsidRPr="005B035F">
        <w:rPr>
          <w:b/>
          <w:color w:val="000000" w:themeColor="text1"/>
          <w:sz w:val="28"/>
          <w:szCs w:val="28"/>
          <w:u w:val="single"/>
        </w:rPr>
        <w:t>ramp up our use of social media</w:t>
      </w:r>
      <w:r w:rsidR="004472FF">
        <w:rPr>
          <w:bCs/>
          <w:color w:val="000000" w:themeColor="text1"/>
          <w:sz w:val="28"/>
          <w:szCs w:val="28"/>
        </w:rPr>
        <w:t xml:space="preserve">. We’re posting up photos of our local native plants on a daily basis – sometimes just because they are attractive; </w:t>
      </w:r>
      <w:r w:rsidR="005B035F">
        <w:rPr>
          <w:bCs/>
          <w:color w:val="000000" w:themeColor="text1"/>
          <w:sz w:val="28"/>
          <w:szCs w:val="28"/>
        </w:rPr>
        <w:t xml:space="preserve">or </w:t>
      </w:r>
      <w:r w:rsidR="004472FF">
        <w:rPr>
          <w:bCs/>
          <w:color w:val="000000" w:themeColor="text1"/>
          <w:sz w:val="28"/>
          <w:szCs w:val="28"/>
        </w:rPr>
        <w:t xml:space="preserve">sometimes to give some good advice, which may be horticultural, botanical, scientific or just good sense. We are inviting our members to participate in online conversations, to share their experiences and put their questions in for our expert Landcare team to answer. </w:t>
      </w:r>
    </w:p>
    <w:p w14:paraId="5EBCA811" w14:textId="77777777" w:rsidR="004472FF" w:rsidRDefault="004472FF" w:rsidP="00926B8B">
      <w:pPr>
        <w:rPr>
          <w:bCs/>
          <w:color w:val="000000" w:themeColor="text1"/>
          <w:sz w:val="28"/>
          <w:szCs w:val="28"/>
        </w:rPr>
      </w:pPr>
    </w:p>
    <w:p w14:paraId="4F20B547" w14:textId="521377ED" w:rsidR="004472FF" w:rsidRDefault="004472FF" w:rsidP="00926B8B">
      <w:pPr>
        <w:rPr>
          <w:bCs/>
          <w:color w:val="000000" w:themeColor="text1"/>
          <w:sz w:val="28"/>
          <w:szCs w:val="28"/>
        </w:rPr>
      </w:pPr>
      <w:r>
        <w:rPr>
          <w:bCs/>
          <w:color w:val="000000" w:themeColor="text1"/>
          <w:sz w:val="28"/>
          <w:szCs w:val="28"/>
        </w:rPr>
        <w:t xml:space="preserve">Thirdly, we’re going to </w:t>
      </w:r>
      <w:r w:rsidRPr="005B035F">
        <w:rPr>
          <w:b/>
          <w:color w:val="000000" w:themeColor="text1"/>
          <w:sz w:val="28"/>
          <w:szCs w:val="28"/>
          <w:u w:val="single"/>
        </w:rPr>
        <w:t>focus on some of our campaigning strategies</w:t>
      </w:r>
      <w:r>
        <w:rPr>
          <w:bCs/>
          <w:color w:val="000000" w:themeColor="text1"/>
          <w:sz w:val="28"/>
          <w:szCs w:val="28"/>
        </w:rPr>
        <w:t xml:space="preserve">. Clearly when governments are so hard pressed at the moment, it will not be the time to lobby and press </w:t>
      </w:r>
      <w:r>
        <w:rPr>
          <w:bCs/>
          <w:color w:val="000000" w:themeColor="text1"/>
          <w:sz w:val="28"/>
          <w:szCs w:val="28"/>
        </w:rPr>
        <w:lastRenderedPageBreak/>
        <w:t>for action in one way or another. However, that doesn’t mean we will remain mute once the current crisis is over. We will have prepared ourselves for action</w:t>
      </w:r>
      <w:r w:rsidR="005B035F">
        <w:rPr>
          <w:bCs/>
          <w:color w:val="000000" w:themeColor="text1"/>
          <w:sz w:val="28"/>
          <w:szCs w:val="28"/>
        </w:rPr>
        <w:t xml:space="preserve"> – to be implemented in the future when COVID-19 is well behind us</w:t>
      </w:r>
      <w:r>
        <w:rPr>
          <w:bCs/>
          <w:color w:val="000000" w:themeColor="text1"/>
          <w:sz w:val="28"/>
          <w:szCs w:val="28"/>
        </w:rPr>
        <w:t xml:space="preserve">. One of the campaigns we’d really like to press when the time is right is the </w:t>
      </w:r>
      <w:r w:rsidRPr="005B035F">
        <w:rPr>
          <w:b/>
          <w:color w:val="000000" w:themeColor="text1"/>
          <w:sz w:val="28"/>
          <w:szCs w:val="28"/>
          <w:u w:val="single"/>
        </w:rPr>
        <w:t>Community Tree Care project</w:t>
      </w:r>
      <w:r>
        <w:rPr>
          <w:bCs/>
          <w:color w:val="000000" w:themeColor="text1"/>
          <w:sz w:val="28"/>
          <w:szCs w:val="28"/>
        </w:rPr>
        <w:t xml:space="preserve">. We’re really looking for people who care about our City’s trees to come forward and volunteer how we can take our campaign out into the community and encourage people to join what we hope is a new movement – Community Tree Care. </w:t>
      </w:r>
    </w:p>
    <w:p w14:paraId="4FECA1C7" w14:textId="44073199" w:rsidR="005B035F" w:rsidRDefault="005B035F" w:rsidP="00926B8B">
      <w:pPr>
        <w:rPr>
          <w:bCs/>
          <w:color w:val="000000" w:themeColor="text1"/>
          <w:sz w:val="28"/>
          <w:szCs w:val="28"/>
        </w:rPr>
      </w:pPr>
    </w:p>
    <w:p w14:paraId="6306A068" w14:textId="57428477" w:rsidR="005B035F" w:rsidRPr="005B035F" w:rsidRDefault="005B035F" w:rsidP="00926B8B">
      <w:pPr>
        <w:rPr>
          <w:b/>
          <w:color w:val="000000" w:themeColor="text1"/>
          <w:sz w:val="28"/>
          <w:szCs w:val="28"/>
          <w:u w:val="single"/>
        </w:rPr>
      </w:pPr>
      <w:r w:rsidRPr="005B035F">
        <w:rPr>
          <w:b/>
          <w:color w:val="000000" w:themeColor="text1"/>
          <w:sz w:val="28"/>
          <w:szCs w:val="28"/>
          <w:u w:val="single"/>
        </w:rPr>
        <w:t>Set back</w:t>
      </w:r>
      <w:r w:rsidR="00077232">
        <w:rPr>
          <w:b/>
          <w:color w:val="000000" w:themeColor="text1"/>
          <w:sz w:val="28"/>
          <w:szCs w:val="28"/>
          <w:u w:val="single"/>
        </w:rPr>
        <w:t xml:space="preserve"> – not successful with our grant application for North Broken Hill Landcare Hub</w:t>
      </w:r>
    </w:p>
    <w:p w14:paraId="19B95D11" w14:textId="773417DC" w:rsidR="005B035F" w:rsidRDefault="005B035F" w:rsidP="00926B8B">
      <w:pPr>
        <w:rPr>
          <w:bCs/>
          <w:color w:val="000000" w:themeColor="text1"/>
          <w:sz w:val="28"/>
          <w:szCs w:val="28"/>
        </w:rPr>
      </w:pPr>
    </w:p>
    <w:p w14:paraId="1D69C063" w14:textId="77777777" w:rsidR="00077232" w:rsidRDefault="005B035F" w:rsidP="00926B8B">
      <w:pPr>
        <w:rPr>
          <w:bCs/>
          <w:color w:val="000000" w:themeColor="text1"/>
          <w:sz w:val="28"/>
          <w:szCs w:val="28"/>
        </w:rPr>
      </w:pPr>
      <w:r>
        <w:rPr>
          <w:bCs/>
          <w:color w:val="000000" w:themeColor="text1"/>
          <w:sz w:val="28"/>
          <w:szCs w:val="28"/>
        </w:rPr>
        <w:t>Landcare Broken Hill suffer</w:t>
      </w:r>
      <w:r w:rsidR="00B33A0D">
        <w:rPr>
          <w:bCs/>
          <w:color w:val="000000" w:themeColor="text1"/>
          <w:sz w:val="28"/>
          <w:szCs w:val="28"/>
        </w:rPr>
        <w:t>ed</w:t>
      </w:r>
      <w:r>
        <w:rPr>
          <w:bCs/>
          <w:color w:val="000000" w:themeColor="text1"/>
          <w:sz w:val="28"/>
          <w:szCs w:val="28"/>
        </w:rPr>
        <w:t xml:space="preserve"> a serious set-back last week. For unknown reasons the State Government decided NOT to give Landcare a grant </w:t>
      </w:r>
      <w:r w:rsidR="00B33A0D">
        <w:rPr>
          <w:bCs/>
          <w:color w:val="000000" w:themeColor="text1"/>
          <w:sz w:val="28"/>
          <w:szCs w:val="28"/>
        </w:rPr>
        <w:t xml:space="preserve">under the Stronger Country Communities Fund </w:t>
      </w:r>
      <w:r>
        <w:rPr>
          <w:bCs/>
          <w:color w:val="000000" w:themeColor="text1"/>
          <w:sz w:val="28"/>
          <w:szCs w:val="28"/>
        </w:rPr>
        <w:t>for its</w:t>
      </w:r>
      <w:r w:rsidR="00B33A0D">
        <w:rPr>
          <w:bCs/>
          <w:color w:val="000000" w:themeColor="text1"/>
          <w:sz w:val="28"/>
          <w:szCs w:val="28"/>
        </w:rPr>
        <w:t xml:space="preserve"> proposed North Broken Hill Landcare Hub at Jubilee Oval. </w:t>
      </w:r>
    </w:p>
    <w:p w14:paraId="76DFF2D7" w14:textId="77777777" w:rsidR="00077232" w:rsidRDefault="00077232" w:rsidP="00926B8B">
      <w:pPr>
        <w:rPr>
          <w:bCs/>
          <w:color w:val="000000" w:themeColor="text1"/>
          <w:sz w:val="28"/>
          <w:szCs w:val="28"/>
        </w:rPr>
      </w:pPr>
    </w:p>
    <w:p w14:paraId="1A1BE822" w14:textId="7D065460" w:rsidR="00B33A0D" w:rsidRDefault="00B33A0D" w:rsidP="00926B8B">
      <w:pPr>
        <w:rPr>
          <w:bCs/>
          <w:color w:val="000000" w:themeColor="text1"/>
          <w:sz w:val="28"/>
          <w:szCs w:val="28"/>
        </w:rPr>
      </w:pPr>
      <w:r>
        <w:rPr>
          <w:bCs/>
          <w:color w:val="000000" w:themeColor="text1"/>
          <w:sz w:val="28"/>
          <w:szCs w:val="28"/>
        </w:rPr>
        <w:t xml:space="preserve">Despite this project being at the heart of Greening the Hill Mk2, combining a proposed community garden for North Broken Hill and a major community native plant propagation nursery. Both these elements were to provide vocational training for young Broken Hill people who might be interested in careers in agriculture, horticulture, botany and ecology. </w:t>
      </w:r>
    </w:p>
    <w:p w14:paraId="47BCD4C4" w14:textId="77777777" w:rsidR="00B33A0D" w:rsidRDefault="00B33A0D" w:rsidP="00926B8B">
      <w:pPr>
        <w:rPr>
          <w:bCs/>
          <w:color w:val="000000" w:themeColor="text1"/>
          <w:sz w:val="28"/>
          <w:szCs w:val="28"/>
        </w:rPr>
      </w:pPr>
    </w:p>
    <w:p w14:paraId="4CCCD40F" w14:textId="77777777" w:rsidR="00077232" w:rsidRDefault="00B33A0D" w:rsidP="00926B8B">
      <w:pPr>
        <w:rPr>
          <w:bCs/>
          <w:color w:val="000000" w:themeColor="text1"/>
          <w:sz w:val="28"/>
          <w:szCs w:val="28"/>
        </w:rPr>
      </w:pPr>
      <w:r>
        <w:rPr>
          <w:bCs/>
          <w:color w:val="000000" w:themeColor="text1"/>
          <w:sz w:val="28"/>
          <w:szCs w:val="28"/>
        </w:rPr>
        <w:t xml:space="preserve">The proposed community native plant propagation nursery was to grow local indigenous plants for all the land rehabilitation works in the district and become the feeder for so many of our other projects, such as the </w:t>
      </w:r>
      <w:r w:rsidR="002244D9">
        <w:rPr>
          <w:bCs/>
          <w:color w:val="000000" w:themeColor="text1"/>
          <w:sz w:val="28"/>
          <w:szCs w:val="28"/>
        </w:rPr>
        <w:t>Street Trees Project, the Green Schools Project</w:t>
      </w:r>
      <w:r w:rsidR="00077232">
        <w:rPr>
          <w:bCs/>
          <w:color w:val="000000" w:themeColor="text1"/>
          <w:sz w:val="28"/>
          <w:szCs w:val="28"/>
        </w:rPr>
        <w:t xml:space="preserve"> and the rejuvenation of tired parks and reserves around the City</w:t>
      </w:r>
      <w:r w:rsidR="002244D9">
        <w:rPr>
          <w:bCs/>
          <w:color w:val="000000" w:themeColor="text1"/>
          <w:sz w:val="28"/>
          <w:szCs w:val="28"/>
        </w:rPr>
        <w:t xml:space="preserve">. </w:t>
      </w:r>
    </w:p>
    <w:p w14:paraId="5E1397E4" w14:textId="77777777" w:rsidR="00077232" w:rsidRDefault="00077232" w:rsidP="00926B8B">
      <w:pPr>
        <w:rPr>
          <w:bCs/>
          <w:color w:val="000000" w:themeColor="text1"/>
          <w:sz w:val="28"/>
          <w:szCs w:val="28"/>
        </w:rPr>
      </w:pPr>
    </w:p>
    <w:p w14:paraId="3C564864" w14:textId="0A3C35EA" w:rsidR="002244D9" w:rsidRDefault="002244D9" w:rsidP="00926B8B">
      <w:pPr>
        <w:rPr>
          <w:bCs/>
          <w:color w:val="000000" w:themeColor="text1"/>
          <w:sz w:val="28"/>
          <w:szCs w:val="28"/>
        </w:rPr>
      </w:pPr>
      <w:r>
        <w:rPr>
          <w:bCs/>
          <w:color w:val="000000" w:themeColor="text1"/>
          <w:sz w:val="28"/>
          <w:szCs w:val="28"/>
        </w:rPr>
        <w:t xml:space="preserve">In the context of our extreme drought, the need to battle climate change by planting more trees to green the City was critical. Unfortunately, the State Government failed to identify the importance of this project for Broken Hill. They couldn’t see the value in the vision which was to give this community hope in the face of so many challenges. The drought may have largely broken over in the East where the bulk of politicians live, but </w:t>
      </w:r>
      <w:r w:rsidRPr="002244D9">
        <w:rPr>
          <w:b/>
          <w:color w:val="000000" w:themeColor="text1"/>
          <w:sz w:val="28"/>
          <w:szCs w:val="28"/>
        </w:rPr>
        <w:t>here i</w:t>
      </w:r>
      <w:r w:rsidR="00077232">
        <w:rPr>
          <w:b/>
          <w:color w:val="000000" w:themeColor="text1"/>
          <w:sz w:val="28"/>
          <w:szCs w:val="28"/>
        </w:rPr>
        <w:t>n</w:t>
      </w:r>
      <w:r w:rsidRPr="002244D9">
        <w:rPr>
          <w:b/>
          <w:color w:val="000000" w:themeColor="text1"/>
          <w:sz w:val="28"/>
          <w:szCs w:val="28"/>
        </w:rPr>
        <w:t xml:space="preserve"> the Far West where the drought is as severe as ever, there appears to be no interest in improving our ‘green lungs’ by supporting this inspiration</w:t>
      </w:r>
      <w:r w:rsidR="009E1D87">
        <w:rPr>
          <w:b/>
          <w:color w:val="000000" w:themeColor="text1"/>
          <w:sz w:val="28"/>
          <w:szCs w:val="28"/>
        </w:rPr>
        <w:t>al</w:t>
      </w:r>
      <w:bookmarkStart w:id="0" w:name="_GoBack"/>
      <w:bookmarkEnd w:id="0"/>
      <w:r w:rsidRPr="002244D9">
        <w:rPr>
          <w:b/>
          <w:color w:val="000000" w:themeColor="text1"/>
          <w:sz w:val="28"/>
          <w:szCs w:val="28"/>
        </w:rPr>
        <w:t xml:space="preserve"> project. </w:t>
      </w:r>
      <w:r>
        <w:rPr>
          <w:bCs/>
          <w:color w:val="000000" w:themeColor="text1"/>
          <w:sz w:val="28"/>
          <w:szCs w:val="28"/>
        </w:rPr>
        <w:t xml:space="preserve">    </w:t>
      </w:r>
    </w:p>
    <w:p w14:paraId="5F2E3C90" w14:textId="77777777" w:rsidR="002244D9" w:rsidRDefault="002244D9" w:rsidP="00926B8B">
      <w:pPr>
        <w:rPr>
          <w:bCs/>
          <w:color w:val="000000" w:themeColor="text1"/>
          <w:sz w:val="28"/>
          <w:szCs w:val="28"/>
        </w:rPr>
      </w:pPr>
    </w:p>
    <w:p w14:paraId="4250B86D" w14:textId="75A754D6" w:rsidR="00C06256" w:rsidRDefault="002244D9" w:rsidP="00926B8B">
      <w:pPr>
        <w:rPr>
          <w:bCs/>
          <w:color w:val="000000" w:themeColor="text1"/>
          <w:sz w:val="28"/>
          <w:szCs w:val="28"/>
        </w:rPr>
      </w:pPr>
      <w:r>
        <w:rPr>
          <w:bCs/>
          <w:color w:val="000000" w:themeColor="text1"/>
          <w:sz w:val="28"/>
          <w:szCs w:val="28"/>
        </w:rPr>
        <w:t xml:space="preserve">But Landcare Broken Hill is determined to press ahead. Our progress will now be </w:t>
      </w:r>
      <w:proofErr w:type="gramStart"/>
      <w:r>
        <w:rPr>
          <w:bCs/>
          <w:color w:val="000000" w:themeColor="text1"/>
          <w:sz w:val="28"/>
          <w:szCs w:val="28"/>
        </w:rPr>
        <w:t>slow</w:t>
      </w:r>
      <w:proofErr w:type="gramEnd"/>
      <w:r>
        <w:rPr>
          <w:bCs/>
          <w:color w:val="000000" w:themeColor="text1"/>
          <w:sz w:val="28"/>
          <w:szCs w:val="28"/>
        </w:rPr>
        <w:t xml:space="preserve"> and we will have to cut down the grand vision, but nevertheless we will try to proceed. We will try and raise some money </w:t>
      </w:r>
      <w:proofErr w:type="gramStart"/>
      <w:r>
        <w:rPr>
          <w:bCs/>
          <w:color w:val="000000" w:themeColor="text1"/>
          <w:sz w:val="28"/>
          <w:szCs w:val="28"/>
        </w:rPr>
        <w:t>ourselves,</w:t>
      </w:r>
      <w:proofErr w:type="gramEnd"/>
      <w:r>
        <w:rPr>
          <w:bCs/>
          <w:color w:val="000000" w:themeColor="text1"/>
          <w:sz w:val="28"/>
          <w:szCs w:val="28"/>
        </w:rPr>
        <w:t xml:space="preserve"> we will try and find some private sector spo</w:t>
      </w:r>
      <w:r w:rsidR="00C06256">
        <w:rPr>
          <w:bCs/>
          <w:color w:val="000000" w:themeColor="text1"/>
          <w:sz w:val="28"/>
          <w:szCs w:val="28"/>
        </w:rPr>
        <w:t>n</w:t>
      </w:r>
      <w:r>
        <w:rPr>
          <w:bCs/>
          <w:color w:val="000000" w:themeColor="text1"/>
          <w:sz w:val="28"/>
          <w:szCs w:val="28"/>
        </w:rPr>
        <w:t xml:space="preserve">sors. And bit by bit we will proceed. </w:t>
      </w:r>
      <w:r w:rsidR="00C06256">
        <w:rPr>
          <w:bCs/>
          <w:color w:val="000000" w:themeColor="text1"/>
          <w:sz w:val="28"/>
          <w:szCs w:val="28"/>
        </w:rPr>
        <w:t>Our community will just have to be patient.</w:t>
      </w:r>
    </w:p>
    <w:p w14:paraId="396336F3" w14:textId="77777777" w:rsidR="00C06256" w:rsidRDefault="00C06256" w:rsidP="00926B8B">
      <w:pPr>
        <w:rPr>
          <w:bCs/>
          <w:color w:val="000000" w:themeColor="text1"/>
          <w:sz w:val="28"/>
          <w:szCs w:val="28"/>
        </w:rPr>
      </w:pPr>
    </w:p>
    <w:p w14:paraId="2FE29C3F" w14:textId="77777777" w:rsidR="00077232" w:rsidRDefault="00C06256" w:rsidP="00926B8B">
      <w:pPr>
        <w:rPr>
          <w:bCs/>
          <w:color w:val="000000" w:themeColor="text1"/>
          <w:sz w:val="28"/>
          <w:szCs w:val="28"/>
        </w:rPr>
      </w:pPr>
      <w:r>
        <w:rPr>
          <w:bCs/>
          <w:color w:val="000000" w:themeColor="text1"/>
          <w:sz w:val="28"/>
          <w:szCs w:val="28"/>
        </w:rPr>
        <w:t xml:space="preserve">In the meantime, we intend to ramp up our gardening/growing facilities at the Centre for Community in Beryl Street. Although our space is limited at the Centre as we can’t interfere with the area required for the popular Community Markets, we will fill up the available area with as many community gardening beds and nursery plots as we can fit in. </w:t>
      </w:r>
    </w:p>
    <w:p w14:paraId="0C392507" w14:textId="77777777" w:rsidR="00077232" w:rsidRDefault="00077232" w:rsidP="00926B8B">
      <w:pPr>
        <w:rPr>
          <w:bCs/>
          <w:color w:val="000000" w:themeColor="text1"/>
          <w:sz w:val="28"/>
          <w:szCs w:val="28"/>
        </w:rPr>
      </w:pPr>
    </w:p>
    <w:p w14:paraId="13FEF6A0" w14:textId="1AFFEF10" w:rsidR="00C06256" w:rsidRDefault="00C06256" w:rsidP="00926B8B">
      <w:pPr>
        <w:rPr>
          <w:bCs/>
          <w:color w:val="000000" w:themeColor="text1"/>
          <w:sz w:val="28"/>
          <w:szCs w:val="28"/>
        </w:rPr>
      </w:pPr>
      <w:r>
        <w:rPr>
          <w:bCs/>
          <w:color w:val="000000" w:themeColor="text1"/>
          <w:sz w:val="28"/>
          <w:szCs w:val="28"/>
        </w:rPr>
        <w:t xml:space="preserve">Out team at the Centre for Community gardens have started preparing 20 new wicking garden pods. These pods will be available for the community to acquire or have allocated to </w:t>
      </w:r>
      <w:r>
        <w:rPr>
          <w:bCs/>
          <w:color w:val="000000" w:themeColor="text1"/>
          <w:sz w:val="28"/>
          <w:szCs w:val="28"/>
        </w:rPr>
        <w:lastRenderedPageBreak/>
        <w:t>them</w:t>
      </w:r>
      <w:r w:rsidR="00077232">
        <w:rPr>
          <w:bCs/>
          <w:color w:val="000000" w:themeColor="text1"/>
          <w:sz w:val="28"/>
          <w:szCs w:val="28"/>
        </w:rPr>
        <w:t xml:space="preserve"> within the gardens</w:t>
      </w:r>
      <w:r>
        <w:rPr>
          <w:bCs/>
          <w:color w:val="000000" w:themeColor="text1"/>
          <w:sz w:val="28"/>
          <w:szCs w:val="28"/>
        </w:rPr>
        <w:t xml:space="preserve">. These pods will be able to </w:t>
      </w:r>
      <w:proofErr w:type="gramStart"/>
      <w:r>
        <w:rPr>
          <w:bCs/>
          <w:color w:val="000000" w:themeColor="text1"/>
          <w:sz w:val="28"/>
          <w:szCs w:val="28"/>
        </w:rPr>
        <w:t>planted</w:t>
      </w:r>
      <w:proofErr w:type="gramEnd"/>
      <w:r>
        <w:rPr>
          <w:bCs/>
          <w:color w:val="000000" w:themeColor="text1"/>
          <w:sz w:val="28"/>
          <w:szCs w:val="28"/>
        </w:rPr>
        <w:t xml:space="preserve"> and then watered with the most efficient water management approach – utilising the wicking method.</w:t>
      </w:r>
    </w:p>
    <w:p w14:paraId="615C6B57" w14:textId="77777777" w:rsidR="00C06256" w:rsidRDefault="00C06256" w:rsidP="00926B8B">
      <w:pPr>
        <w:rPr>
          <w:bCs/>
          <w:color w:val="000000" w:themeColor="text1"/>
          <w:sz w:val="28"/>
          <w:szCs w:val="28"/>
        </w:rPr>
      </w:pPr>
    </w:p>
    <w:p w14:paraId="5EECB531" w14:textId="6782ED56" w:rsidR="00C06256" w:rsidRDefault="00C06256" w:rsidP="00926B8B">
      <w:pPr>
        <w:rPr>
          <w:bCs/>
          <w:color w:val="000000" w:themeColor="text1"/>
          <w:sz w:val="28"/>
          <w:szCs w:val="28"/>
        </w:rPr>
      </w:pPr>
      <w:r>
        <w:rPr>
          <w:bCs/>
          <w:color w:val="000000" w:themeColor="text1"/>
          <w:sz w:val="28"/>
          <w:szCs w:val="28"/>
        </w:rPr>
        <w:t xml:space="preserve">We are not sure how much area we can allocate to the actual nursery part of our operations at the Centre for Community, but we are determined to press ahead and try and propagate more of our local indigenous plants for planting on. </w:t>
      </w:r>
    </w:p>
    <w:p w14:paraId="24D7F122" w14:textId="77777777" w:rsidR="00077232" w:rsidRDefault="00077232" w:rsidP="00926B8B">
      <w:pPr>
        <w:rPr>
          <w:bCs/>
          <w:color w:val="000000" w:themeColor="text1"/>
          <w:sz w:val="28"/>
          <w:szCs w:val="28"/>
        </w:rPr>
      </w:pPr>
    </w:p>
    <w:p w14:paraId="6D56B474" w14:textId="299C3D0D" w:rsidR="00C06256" w:rsidRDefault="00C06256" w:rsidP="00926B8B">
      <w:pPr>
        <w:rPr>
          <w:bCs/>
          <w:color w:val="000000" w:themeColor="text1"/>
          <w:sz w:val="28"/>
          <w:szCs w:val="28"/>
        </w:rPr>
      </w:pPr>
      <w:r>
        <w:rPr>
          <w:bCs/>
          <w:color w:val="000000" w:themeColor="text1"/>
          <w:sz w:val="28"/>
          <w:szCs w:val="28"/>
        </w:rPr>
        <w:t xml:space="preserve">We also think the time is approaching to consider another round of Backyard Bush Nurseries – where the community was encouraged to come and collect supplies to help Landcare by growing seedlings in their own backyards, for later community planting projects.      </w:t>
      </w:r>
    </w:p>
    <w:p w14:paraId="1AB6289F" w14:textId="77777777" w:rsidR="00C06256" w:rsidRDefault="00C06256" w:rsidP="00926B8B">
      <w:pPr>
        <w:rPr>
          <w:bCs/>
          <w:color w:val="000000" w:themeColor="text1"/>
          <w:sz w:val="28"/>
          <w:szCs w:val="28"/>
        </w:rPr>
      </w:pPr>
    </w:p>
    <w:p w14:paraId="24844617" w14:textId="11DA4953" w:rsidR="005B035F" w:rsidRDefault="00C06256" w:rsidP="00926B8B">
      <w:pPr>
        <w:rPr>
          <w:bCs/>
          <w:color w:val="000000" w:themeColor="text1"/>
          <w:sz w:val="28"/>
          <w:szCs w:val="28"/>
        </w:rPr>
      </w:pPr>
      <w:r>
        <w:rPr>
          <w:bCs/>
          <w:color w:val="000000" w:themeColor="text1"/>
          <w:sz w:val="28"/>
          <w:szCs w:val="28"/>
        </w:rPr>
        <w:t>So</w:t>
      </w:r>
      <w:r w:rsidR="00DB10F1">
        <w:rPr>
          <w:bCs/>
          <w:color w:val="000000" w:themeColor="text1"/>
          <w:sz w:val="28"/>
          <w:szCs w:val="28"/>
        </w:rPr>
        <w:t>,</w:t>
      </w:r>
      <w:r>
        <w:rPr>
          <w:bCs/>
          <w:color w:val="000000" w:themeColor="text1"/>
          <w:sz w:val="28"/>
          <w:szCs w:val="28"/>
        </w:rPr>
        <w:t xml:space="preserve"> all in all, there is every reason for Landcare Broken Hill to remain positive, despite the setback with the State Government not awarding us grant funds. </w:t>
      </w:r>
      <w:r w:rsidR="00DB10F1">
        <w:rPr>
          <w:bCs/>
          <w:color w:val="000000" w:themeColor="text1"/>
          <w:sz w:val="28"/>
          <w:szCs w:val="28"/>
        </w:rPr>
        <w:t xml:space="preserve">Landcare Broken Hill does not want to let this City down. Our vision for the City is still as vital and vivid as it ever was.  </w:t>
      </w:r>
      <w:r w:rsidR="002244D9">
        <w:rPr>
          <w:bCs/>
          <w:color w:val="000000" w:themeColor="text1"/>
          <w:sz w:val="28"/>
          <w:szCs w:val="28"/>
        </w:rPr>
        <w:t xml:space="preserve"> </w:t>
      </w:r>
      <w:r w:rsidR="00B33A0D">
        <w:rPr>
          <w:bCs/>
          <w:color w:val="000000" w:themeColor="text1"/>
          <w:sz w:val="28"/>
          <w:szCs w:val="28"/>
        </w:rPr>
        <w:t xml:space="preserve">  </w:t>
      </w:r>
      <w:r w:rsidR="005B035F">
        <w:rPr>
          <w:bCs/>
          <w:color w:val="000000" w:themeColor="text1"/>
          <w:sz w:val="28"/>
          <w:szCs w:val="28"/>
        </w:rPr>
        <w:t xml:space="preserve"> </w:t>
      </w:r>
    </w:p>
    <w:p w14:paraId="32888294" w14:textId="778547CF" w:rsidR="00C56A28" w:rsidRDefault="004472FF" w:rsidP="00926B8B">
      <w:pPr>
        <w:rPr>
          <w:bCs/>
          <w:color w:val="000000" w:themeColor="text1"/>
          <w:sz w:val="28"/>
          <w:szCs w:val="28"/>
        </w:rPr>
      </w:pPr>
      <w:r>
        <w:rPr>
          <w:bCs/>
          <w:color w:val="000000" w:themeColor="text1"/>
          <w:sz w:val="28"/>
          <w:szCs w:val="28"/>
        </w:rPr>
        <w:t xml:space="preserve">  </w:t>
      </w:r>
      <w:r w:rsidR="00C56A28">
        <w:rPr>
          <w:bCs/>
          <w:color w:val="000000" w:themeColor="text1"/>
          <w:sz w:val="28"/>
          <w:szCs w:val="28"/>
        </w:rPr>
        <w:t xml:space="preserve">  </w:t>
      </w:r>
    </w:p>
    <w:p w14:paraId="4F0F7827" w14:textId="7E3BA374" w:rsidR="0045454A" w:rsidRDefault="0045454A"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8"/>
          <w:szCs w:val="28"/>
        </w:rPr>
      </w:pPr>
    </w:p>
    <w:p w14:paraId="50FAA315" w14:textId="3A4F45E7" w:rsidR="00DB10F1" w:rsidRDefault="00DB10F1"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8"/>
          <w:szCs w:val="28"/>
        </w:rPr>
      </w:pPr>
    </w:p>
    <w:p w14:paraId="0E3990A1" w14:textId="77777777" w:rsidR="00DB10F1" w:rsidRPr="008953BA" w:rsidRDefault="00DB10F1"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8"/>
          <w:szCs w:val="28"/>
        </w:rPr>
      </w:pPr>
    </w:p>
    <w:p w14:paraId="5679E3D7" w14:textId="2573F4D9" w:rsidR="000C5283" w:rsidRPr="00926B8B" w:rsidRDefault="004472FF" w:rsidP="00594EB7">
      <w:pPr>
        <w:jc w:val="center"/>
        <w:rPr>
          <w:b/>
          <w:color w:val="FF0000"/>
          <w:sz w:val="32"/>
          <w:szCs w:val="32"/>
        </w:rPr>
      </w:pPr>
      <w:r>
        <w:rPr>
          <w:b/>
          <w:color w:val="FF0000"/>
          <w:sz w:val="32"/>
          <w:szCs w:val="32"/>
        </w:rPr>
        <w:t xml:space="preserve">All </w:t>
      </w:r>
      <w:r w:rsidR="007E4D44" w:rsidRPr="00926B8B">
        <w:rPr>
          <w:b/>
          <w:color w:val="FF0000"/>
          <w:sz w:val="32"/>
          <w:szCs w:val="32"/>
        </w:rPr>
        <w:t>public meeting</w:t>
      </w:r>
      <w:r>
        <w:rPr>
          <w:b/>
          <w:color w:val="FF0000"/>
          <w:sz w:val="32"/>
          <w:szCs w:val="32"/>
        </w:rPr>
        <w:t>s cancelled for the foreseeable future due to</w:t>
      </w:r>
      <w:r w:rsidR="007E4D44" w:rsidRPr="00926B8B">
        <w:rPr>
          <w:b/>
          <w:color w:val="FF0000"/>
          <w:sz w:val="32"/>
          <w:szCs w:val="32"/>
        </w:rPr>
        <w:t xml:space="preserve"> </w:t>
      </w:r>
      <w:r w:rsidR="00594EB7" w:rsidRPr="00926B8B">
        <w:rPr>
          <w:b/>
          <w:color w:val="FF0000"/>
          <w:sz w:val="32"/>
          <w:szCs w:val="32"/>
        </w:rPr>
        <w:t>COVID-19</w:t>
      </w:r>
      <w:r w:rsidR="008953BA">
        <w:rPr>
          <w:b/>
          <w:color w:val="FF0000"/>
          <w:sz w:val="32"/>
          <w:szCs w:val="32"/>
        </w:rPr>
        <w:t xml:space="preserve">. </w:t>
      </w:r>
      <w:r w:rsidR="00594EB7" w:rsidRPr="00926B8B">
        <w:rPr>
          <w:b/>
          <w:color w:val="FF0000"/>
          <w:sz w:val="32"/>
          <w:szCs w:val="32"/>
        </w:rPr>
        <w:t xml:space="preserve">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44B6" w14:textId="77777777" w:rsidR="006310C8" w:rsidRDefault="006310C8" w:rsidP="0029665D">
      <w:r>
        <w:separator/>
      </w:r>
    </w:p>
  </w:endnote>
  <w:endnote w:type="continuationSeparator" w:id="0">
    <w:p w14:paraId="52A370DB" w14:textId="77777777" w:rsidR="006310C8" w:rsidRDefault="006310C8"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787E" w14:textId="77777777" w:rsidR="006310C8" w:rsidRDefault="006310C8" w:rsidP="0029665D">
      <w:r>
        <w:separator/>
      </w:r>
    </w:p>
  </w:footnote>
  <w:footnote w:type="continuationSeparator" w:id="0">
    <w:p w14:paraId="1B6B51F6" w14:textId="77777777" w:rsidR="006310C8" w:rsidRDefault="006310C8"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23"/>
  </w:num>
  <w:num w:numId="4">
    <w:abstractNumId w:val="17"/>
  </w:num>
  <w:num w:numId="5">
    <w:abstractNumId w:val="6"/>
  </w:num>
  <w:num w:numId="6">
    <w:abstractNumId w:val="3"/>
  </w:num>
  <w:num w:numId="7">
    <w:abstractNumId w:val="12"/>
  </w:num>
  <w:num w:numId="8">
    <w:abstractNumId w:val="26"/>
  </w:num>
  <w:num w:numId="9">
    <w:abstractNumId w:val="11"/>
  </w:num>
  <w:num w:numId="10">
    <w:abstractNumId w:val="24"/>
  </w:num>
  <w:num w:numId="11">
    <w:abstractNumId w:val="13"/>
  </w:num>
  <w:num w:numId="12">
    <w:abstractNumId w:val="5"/>
  </w:num>
  <w:num w:numId="13">
    <w:abstractNumId w:val="2"/>
  </w:num>
  <w:num w:numId="14">
    <w:abstractNumId w:val="9"/>
  </w:num>
  <w:num w:numId="15">
    <w:abstractNumId w:val="16"/>
  </w:num>
  <w:num w:numId="16">
    <w:abstractNumId w:val="19"/>
  </w:num>
  <w:num w:numId="17">
    <w:abstractNumId w:val="10"/>
  </w:num>
  <w:num w:numId="18">
    <w:abstractNumId w:val="18"/>
  </w:num>
  <w:num w:numId="19">
    <w:abstractNumId w:val="25"/>
  </w:num>
  <w:num w:numId="20">
    <w:abstractNumId w:val="0"/>
  </w:num>
  <w:num w:numId="21">
    <w:abstractNumId w:val="21"/>
  </w:num>
  <w:num w:numId="22">
    <w:abstractNumId w:val="7"/>
  </w:num>
  <w:num w:numId="23">
    <w:abstractNumId w:val="22"/>
  </w:num>
  <w:num w:numId="24">
    <w:abstractNumId w:val="15"/>
  </w:num>
  <w:num w:numId="25">
    <w:abstractNumId w:val="8"/>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4671A"/>
    <w:rsid w:val="00052058"/>
    <w:rsid w:val="00052416"/>
    <w:rsid w:val="000721E8"/>
    <w:rsid w:val="00075683"/>
    <w:rsid w:val="00077232"/>
    <w:rsid w:val="0008000D"/>
    <w:rsid w:val="0008705B"/>
    <w:rsid w:val="000909C3"/>
    <w:rsid w:val="000A2BC5"/>
    <w:rsid w:val="000A58AE"/>
    <w:rsid w:val="000A6152"/>
    <w:rsid w:val="000A642E"/>
    <w:rsid w:val="000A7113"/>
    <w:rsid w:val="000B63C2"/>
    <w:rsid w:val="000C5283"/>
    <w:rsid w:val="000D2B88"/>
    <w:rsid w:val="000D7B2A"/>
    <w:rsid w:val="000E3890"/>
    <w:rsid w:val="000F07C3"/>
    <w:rsid w:val="000F57E0"/>
    <w:rsid w:val="000F61CE"/>
    <w:rsid w:val="00100724"/>
    <w:rsid w:val="00105C84"/>
    <w:rsid w:val="001068CC"/>
    <w:rsid w:val="0011076A"/>
    <w:rsid w:val="00121802"/>
    <w:rsid w:val="00134872"/>
    <w:rsid w:val="0014101E"/>
    <w:rsid w:val="001424B4"/>
    <w:rsid w:val="001547CA"/>
    <w:rsid w:val="00155AE5"/>
    <w:rsid w:val="0015658C"/>
    <w:rsid w:val="001579E4"/>
    <w:rsid w:val="00167010"/>
    <w:rsid w:val="00183FE3"/>
    <w:rsid w:val="001875DD"/>
    <w:rsid w:val="00196545"/>
    <w:rsid w:val="001A13BD"/>
    <w:rsid w:val="001B6C91"/>
    <w:rsid w:val="001C668E"/>
    <w:rsid w:val="001D229F"/>
    <w:rsid w:val="001D3E76"/>
    <w:rsid w:val="001E1860"/>
    <w:rsid w:val="001F31E1"/>
    <w:rsid w:val="001F6919"/>
    <w:rsid w:val="002244D9"/>
    <w:rsid w:val="002262C0"/>
    <w:rsid w:val="00227C5B"/>
    <w:rsid w:val="002528A6"/>
    <w:rsid w:val="002557D6"/>
    <w:rsid w:val="00275B95"/>
    <w:rsid w:val="00277D45"/>
    <w:rsid w:val="0028397C"/>
    <w:rsid w:val="00293642"/>
    <w:rsid w:val="00295706"/>
    <w:rsid w:val="0029665D"/>
    <w:rsid w:val="002A747A"/>
    <w:rsid w:val="002B02FC"/>
    <w:rsid w:val="002B45C7"/>
    <w:rsid w:val="002B60A2"/>
    <w:rsid w:val="002C0E49"/>
    <w:rsid w:val="002C2BC8"/>
    <w:rsid w:val="002C3791"/>
    <w:rsid w:val="002C3FCB"/>
    <w:rsid w:val="002D4661"/>
    <w:rsid w:val="002D6008"/>
    <w:rsid w:val="002E1402"/>
    <w:rsid w:val="00300E2A"/>
    <w:rsid w:val="0031278F"/>
    <w:rsid w:val="00325EEA"/>
    <w:rsid w:val="0033103A"/>
    <w:rsid w:val="003344AC"/>
    <w:rsid w:val="003468BC"/>
    <w:rsid w:val="00357D06"/>
    <w:rsid w:val="003640CB"/>
    <w:rsid w:val="003900FE"/>
    <w:rsid w:val="00390E43"/>
    <w:rsid w:val="0039658C"/>
    <w:rsid w:val="003A2F75"/>
    <w:rsid w:val="003A5C71"/>
    <w:rsid w:val="003C38D9"/>
    <w:rsid w:val="003D23D6"/>
    <w:rsid w:val="003D2D19"/>
    <w:rsid w:val="003F39F7"/>
    <w:rsid w:val="0040432C"/>
    <w:rsid w:val="00413FC0"/>
    <w:rsid w:val="00433A7D"/>
    <w:rsid w:val="004363E9"/>
    <w:rsid w:val="004429E3"/>
    <w:rsid w:val="00444B80"/>
    <w:rsid w:val="004472FF"/>
    <w:rsid w:val="00453368"/>
    <w:rsid w:val="0045454A"/>
    <w:rsid w:val="00457BCC"/>
    <w:rsid w:val="00461961"/>
    <w:rsid w:val="00461981"/>
    <w:rsid w:val="004652C1"/>
    <w:rsid w:val="00465FA4"/>
    <w:rsid w:val="0047042E"/>
    <w:rsid w:val="00472FC1"/>
    <w:rsid w:val="00480448"/>
    <w:rsid w:val="00483913"/>
    <w:rsid w:val="00496765"/>
    <w:rsid w:val="004A1244"/>
    <w:rsid w:val="004A50FD"/>
    <w:rsid w:val="004B256A"/>
    <w:rsid w:val="004D572F"/>
    <w:rsid w:val="004E0100"/>
    <w:rsid w:val="004E0E7D"/>
    <w:rsid w:val="004E35D5"/>
    <w:rsid w:val="004F2A6C"/>
    <w:rsid w:val="004F741D"/>
    <w:rsid w:val="00507B2E"/>
    <w:rsid w:val="005105BB"/>
    <w:rsid w:val="005149D8"/>
    <w:rsid w:val="00522096"/>
    <w:rsid w:val="00522B7F"/>
    <w:rsid w:val="00525BE1"/>
    <w:rsid w:val="0053404E"/>
    <w:rsid w:val="00535E5A"/>
    <w:rsid w:val="00537218"/>
    <w:rsid w:val="0054134F"/>
    <w:rsid w:val="00544388"/>
    <w:rsid w:val="00551C34"/>
    <w:rsid w:val="005559E5"/>
    <w:rsid w:val="00571C8D"/>
    <w:rsid w:val="0057482D"/>
    <w:rsid w:val="00580655"/>
    <w:rsid w:val="005854AB"/>
    <w:rsid w:val="00594EB7"/>
    <w:rsid w:val="00595276"/>
    <w:rsid w:val="005A3DDF"/>
    <w:rsid w:val="005B035F"/>
    <w:rsid w:val="005B1175"/>
    <w:rsid w:val="005C1222"/>
    <w:rsid w:val="005C48A1"/>
    <w:rsid w:val="005D12AF"/>
    <w:rsid w:val="005E3223"/>
    <w:rsid w:val="005F0C4F"/>
    <w:rsid w:val="005F6C4F"/>
    <w:rsid w:val="006221AC"/>
    <w:rsid w:val="006231F0"/>
    <w:rsid w:val="006310C8"/>
    <w:rsid w:val="006367D2"/>
    <w:rsid w:val="006569FC"/>
    <w:rsid w:val="00667B9D"/>
    <w:rsid w:val="00674CA5"/>
    <w:rsid w:val="00684DB6"/>
    <w:rsid w:val="00687639"/>
    <w:rsid w:val="00691A69"/>
    <w:rsid w:val="0069302F"/>
    <w:rsid w:val="006D0D3C"/>
    <w:rsid w:val="006D1231"/>
    <w:rsid w:val="006F3387"/>
    <w:rsid w:val="00702954"/>
    <w:rsid w:val="00704DAD"/>
    <w:rsid w:val="00711C64"/>
    <w:rsid w:val="00712477"/>
    <w:rsid w:val="007128E8"/>
    <w:rsid w:val="00714B9B"/>
    <w:rsid w:val="0072644A"/>
    <w:rsid w:val="00727506"/>
    <w:rsid w:val="007469CA"/>
    <w:rsid w:val="00756335"/>
    <w:rsid w:val="00757226"/>
    <w:rsid w:val="00764796"/>
    <w:rsid w:val="00767AD2"/>
    <w:rsid w:val="007705BE"/>
    <w:rsid w:val="00770901"/>
    <w:rsid w:val="00771105"/>
    <w:rsid w:val="0077382E"/>
    <w:rsid w:val="00773887"/>
    <w:rsid w:val="00776FBC"/>
    <w:rsid w:val="00780E63"/>
    <w:rsid w:val="007909DE"/>
    <w:rsid w:val="00795438"/>
    <w:rsid w:val="00797188"/>
    <w:rsid w:val="007B20DA"/>
    <w:rsid w:val="007B335A"/>
    <w:rsid w:val="007C74A4"/>
    <w:rsid w:val="007D2C16"/>
    <w:rsid w:val="007E4D44"/>
    <w:rsid w:val="007F211B"/>
    <w:rsid w:val="007F364B"/>
    <w:rsid w:val="007F587E"/>
    <w:rsid w:val="008001ED"/>
    <w:rsid w:val="00824B72"/>
    <w:rsid w:val="00824BD0"/>
    <w:rsid w:val="00830111"/>
    <w:rsid w:val="00831789"/>
    <w:rsid w:val="00860AFA"/>
    <w:rsid w:val="00861893"/>
    <w:rsid w:val="00865813"/>
    <w:rsid w:val="00881D5D"/>
    <w:rsid w:val="008901B8"/>
    <w:rsid w:val="008953BA"/>
    <w:rsid w:val="00896CF2"/>
    <w:rsid w:val="008A0F6E"/>
    <w:rsid w:val="008A7D62"/>
    <w:rsid w:val="008D0DB4"/>
    <w:rsid w:val="008D66DF"/>
    <w:rsid w:val="008D67D4"/>
    <w:rsid w:val="008E412E"/>
    <w:rsid w:val="008E4D02"/>
    <w:rsid w:val="008E4FCC"/>
    <w:rsid w:val="008E5FAA"/>
    <w:rsid w:val="008F02C5"/>
    <w:rsid w:val="00905CD9"/>
    <w:rsid w:val="00915AAC"/>
    <w:rsid w:val="00923B2C"/>
    <w:rsid w:val="00926B8B"/>
    <w:rsid w:val="00930095"/>
    <w:rsid w:val="00932750"/>
    <w:rsid w:val="00935FB8"/>
    <w:rsid w:val="0094089F"/>
    <w:rsid w:val="00940A18"/>
    <w:rsid w:val="00941118"/>
    <w:rsid w:val="009423CA"/>
    <w:rsid w:val="00953386"/>
    <w:rsid w:val="00954E67"/>
    <w:rsid w:val="00962A9C"/>
    <w:rsid w:val="00977A8E"/>
    <w:rsid w:val="00993F41"/>
    <w:rsid w:val="00994883"/>
    <w:rsid w:val="00995FEE"/>
    <w:rsid w:val="009B54A5"/>
    <w:rsid w:val="009C0A7D"/>
    <w:rsid w:val="009C72C8"/>
    <w:rsid w:val="009D6EAE"/>
    <w:rsid w:val="009E0CA6"/>
    <w:rsid w:val="009E1D87"/>
    <w:rsid w:val="009E5530"/>
    <w:rsid w:val="009E6A73"/>
    <w:rsid w:val="009E721E"/>
    <w:rsid w:val="009F153A"/>
    <w:rsid w:val="009F7F80"/>
    <w:rsid w:val="00A02408"/>
    <w:rsid w:val="00A074B9"/>
    <w:rsid w:val="00A24D5E"/>
    <w:rsid w:val="00A37662"/>
    <w:rsid w:val="00A41623"/>
    <w:rsid w:val="00A4645B"/>
    <w:rsid w:val="00A50068"/>
    <w:rsid w:val="00A50B7C"/>
    <w:rsid w:val="00A622D2"/>
    <w:rsid w:val="00A63270"/>
    <w:rsid w:val="00A63BDB"/>
    <w:rsid w:val="00A7361E"/>
    <w:rsid w:val="00A76818"/>
    <w:rsid w:val="00A840EA"/>
    <w:rsid w:val="00AA2214"/>
    <w:rsid w:val="00AA416C"/>
    <w:rsid w:val="00AA731F"/>
    <w:rsid w:val="00AB7580"/>
    <w:rsid w:val="00AC0A20"/>
    <w:rsid w:val="00AC31E1"/>
    <w:rsid w:val="00AC595D"/>
    <w:rsid w:val="00AD0332"/>
    <w:rsid w:val="00AD6933"/>
    <w:rsid w:val="00AF419D"/>
    <w:rsid w:val="00AF4C28"/>
    <w:rsid w:val="00AF794C"/>
    <w:rsid w:val="00AF7C68"/>
    <w:rsid w:val="00B019D4"/>
    <w:rsid w:val="00B01C36"/>
    <w:rsid w:val="00B04DF4"/>
    <w:rsid w:val="00B33A0D"/>
    <w:rsid w:val="00B34EF7"/>
    <w:rsid w:val="00B47B34"/>
    <w:rsid w:val="00B53E60"/>
    <w:rsid w:val="00B6412C"/>
    <w:rsid w:val="00B667F4"/>
    <w:rsid w:val="00B73845"/>
    <w:rsid w:val="00B81958"/>
    <w:rsid w:val="00B87B81"/>
    <w:rsid w:val="00B901E4"/>
    <w:rsid w:val="00B93068"/>
    <w:rsid w:val="00BA2242"/>
    <w:rsid w:val="00BA41D9"/>
    <w:rsid w:val="00BA49C2"/>
    <w:rsid w:val="00BB17C3"/>
    <w:rsid w:val="00BC3303"/>
    <w:rsid w:val="00BD7536"/>
    <w:rsid w:val="00BE4DAE"/>
    <w:rsid w:val="00BE6F0F"/>
    <w:rsid w:val="00BF02C7"/>
    <w:rsid w:val="00C06256"/>
    <w:rsid w:val="00C11D35"/>
    <w:rsid w:val="00C2090F"/>
    <w:rsid w:val="00C25028"/>
    <w:rsid w:val="00C267AF"/>
    <w:rsid w:val="00C300A0"/>
    <w:rsid w:val="00C32A0F"/>
    <w:rsid w:val="00C3385C"/>
    <w:rsid w:val="00C44BDE"/>
    <w:rsid w:val="00C5230C"/>
    <w:rsid w:val="00C549E4"/>
    <w:rsid w:val="00C56A28"/>
    <w:rsid w:val="00C57C47"/>
    <w:rsid w:val="00C643BF"/>
    <w:rsid w:val="00C66F18"/>
    <w:rsid w:val="00C67663"/>
    <w:rsid w:val="00C679BF"/>
    <w:rsid w:val="00C76757"/>
    <w:rsid w:val="00C8194A"/>
    <w:rsid w:val="00C820C9"/>
    <w:rsid w:val="00C875AC"/>
    <w:rsid w:val="00C90D93"/>
    <w:rsid w:val="00CA13D5"/>
    <w:rsid w:val="00CB5AE1"/>
    <w:rsid w:val="00CC7C9E"/>
    <w:rsid w:val="00CD21F6"/>
    <w:rsid w:val="00CE0F67"/>
    <w:rsid w:val="00CE1D87"/>
    <w:rsid w:val="00CE3D3C"/>
    <w:rsid w:val="00CF4496"/>
    <w:rsid w:val="00D106F4"/>
    <w:rsid w:val="00D124CA"/>
    <w:rsid w:val="00D1533F"/>
    <w:rsid w:val="00D1743E"/>
    <w:rsid w:val="00D24726"/>
    <w:rsid w:val="00D342B4"/>
    <w:rsid w:val="00D453DD"/>
    <w:rsid w:val="00D52B6C"/>
    <w:rsid w:val="00D53F10"/>
    <w:rsid w:val="00D54CF8"/>
    <w:rsid w:val="00D55A0D"/>
    <w:rsid w:val="00D60AF0"/>
    <w:rsid w:val="00D63131"/>
    <w:rsid w:val="00D65371"/>
    <w:rsid w:val="00D677BE"/>
    <w:rsid w:val="00D713B2"/>
    <w:rsid w:val="00D7728D"/>
    <w:rsid w:val="00D82CE7"/>
    <w:rsid w:val="00D91195"/>
    <w:rsid w:val="00D967CF"/>
    <w:rsid w:val="00DA4B02"/>
    <w:rsid w:val="00DA74EB"/>
    <w:rsid w:val="00DB10F1"/>
    <w:rsid w:val="00DB149F"/>
    <w:rsid w:val="00DC1A79"/>
    <w:rsid w:val="00DC200D"/>
    <w:rsid w:val="00DC658C"/>
    <w:rsid w:val="00DC6CF3"/>
    <w:rsid w:val="00DD25AC"/>
    <w:rsid w:val="00DD6138"/>
    <w:rsid w:val="00DE100A"/>
    <w:rsid w:val="00DF3BEC"/>
    <w:rsid w:val="00E031E2"/>
    <w:rsid w:val="00E038B4"/>
    <w:rsid w:val="00E06F6E"/>
    <w:rsid w:val="00E10B51"/>
    <w:rsid w:val="00E1538C"/>
    <w:rsid w:val="00E37162"/>
    <w:rsid w:val="00E55ACC"/>
    <w:rsid w:val="00E64FFA"/>
    <w:rsid w:val="00E67175"/>
    <w:rsid w:val="00E7199A"/>
    <w:rsid w:val="00E813D7"/>
    <w:rsid w:val="00E851BC"/>
    <w:rsid w:val="00E8695D"/>
    <w:rsid w:val="00E86C07"/>
    <w:rsid w:val="00E86DA9"/>
    <w:rsid w:val="00E913EB"/>
    <w:rsid w:val="00E95857"/>
    <w:rsid w:val="00E96548"/>
    <w:rsid w:val="00EA0808"/>
    <w:rsid w:val="00EA3072"/>
    <w:rsid w:val="00EA56F2"/>
    <w:rsid w:val="00EB1982"/>
    <w:rsid w:val="00EB3FDE"/>
    <w:rsid w:val="00EC529D"/>
    <w:rsid w:val="00ED3304"/>
    <w:rsid w:val="00EE0586"/>
    <w:rsid w:val="00EF1A6D"/>
    <w:rsid w:val="00F026EA"/>
    <w:rsid w:val="00F14B6B"/>
    <w:rsid w:val="00F14F33"/>
    <w:rsid w:val="00F22209"/>
    <w:rsid w:val="00F22ED4"/>
    <w:rsid w:val="00F36BB8"/>
    <w:rsid w:val="00F4193D"/>
    <w:rsid w:val="00F46018"/>
    <w:rsid w:val="00F46060"/>
    <w:rsid w:val="00F50E4C"/>
    <w:rsid w:val="00F51043"/>
    <w:rsid w:val="00F672EB"/>
    <w:rsid w:val="00F76724"/>
    <w:rsid w:val="00F86BB7"/>
    <w:rsid w:val="00F870B0"/>
    <w:rsid w:val="00F953C8"/>
    <w:rsid w:val="00F970E9"/>
    <w:rsid w:val="00FB781E"/>
    <w:rsid w:val="00FC73D9"/>
    <w:rsid w:val="00FD1FD2"/>
    <w:rsid w:val="00FD2F08"/>
    <w:rsid w:val="00FD3B38"/>
    <w:rsid w:val="00FE33FB"/>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6765-5581-8F4F-A97E-BE9B0947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cp:lastPrinted>2020-03-24T17:12:00Z</cp:lastPrinted>
  <dcterms:created xsi:type="dcterms:W3CDTF">2020-03-24T17:13:00Z</dcterms:created>
  <dcterms:modified xsi:type="dcterms:W3CDTF">2020-03-30T03:27:00Z</dcterms:modified>
</cp:coreProperties>
</file>